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7448" w14:textId="77777777" w:rsidR="00DA5041" w:rsidRDefault="00DA5041" w:rsidP="00DA5041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0398BE8F" w14:textId="77777777" w:rsidR="00DA5041" w:rsidRDefault="00DA5041" w:rsidP="00DA50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15D3239B" w14:textId="77777777" w:rsidR="00DA5041" w:rsidRDefault="00DA5041" w:rsidP="00DA50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6009B8DD" w14:textId="77777777" w:rsidR="00DA5041" w:rsidRDefault="00DA5041" w:rsidP="00DA504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DA5041" w:rsidSect="0006541F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7005E208" w14:textId="77777777" w:rsidR="00DA5041" w:rsidRDefault="00DA5041" w:rsidP="00DA5041">
      <w:pPr>
        <w:jc w:val="center"/>
        <w:rPr>
          <w:rFonts w:ascii="Arial" w:hAnsi="Arial" w:cs="Arial"/>
          <w:sz w:val="12"/>
          <w:szCs w:val="12"/>
        </w:rPr>
      </w:pPr>
    </w:p>
    <w:p w14:paraId="2CBD2E64" w14:textId="77777777" w:rsidR="00DA5041" w:rsidRDefault="00DA5041" w:rsidP="00DA504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70A971F1" w14:textId="1852FAEC" w:rsidR="00DA5041" w:rsidRPr="00BF2DA6" w:rsidRDefault="00DA5041" w:rsidP="00DA504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GRAND PRIX LAZARE CARNOT 2023</w:t>
      </w:r>
    </w:p>
    <w:p w14:paraId="2F850C8F" w14:textId="77777777" w:rsidR="00DA5041" w:rsidRDefault="00DA5041" w:rsidP="00DA5041">
      <w:pPr>
        <w:jc w:val="center"/>
        <w:rPr>
          <w:rFonts w:ascii="Arial" w:hAnsi="Arial" w:cs="Arial"/>
          <w:sz w:val="16"/>
          <w:szCs w:val="16"/>
        </w:rPr>
      </w:pPr>
    </w:p>
    <w:p w14:paraId="1E3F93E8" w14:textId="77777777" w:rsidR="00DA5041" w:rsidRPr="002D6BDD" w:rsidRDefault="00DA5041" w:rsidP="00DA50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0819E97A" w14:textId="77777777" w:rsidR="00DA5041" w:rsidRPr="006F2F9B" w:rsidRDefault="00DA5041" w:rsidP="00DA5041">
      <w:pPr>
        <w:jc w:val="center"/>
        <w:rPr>
          <w:rFonts w:ascii="Arial" w:hAnsi="Arial" w:cs="Arial"/>
          <w:sz w:val="12"/>
          <w:szCs w:val="12"/>
        </w:rPr>
      </w:pPr>
    </w:p>
    <w:p w14:paraId="651E97A7" w14:textId="77777777" w:rsidR="00DA5041" w:rsidRDefault="00DA5041" w:rsidP="00DA504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61ACD38F" w14:textId="77777777" w:rsidR="00DA5041" w:rsidRDefault="00DA5041" w:rsidP="00DA5041">
      <w:pPr>
        <w:rPr>
          <w:rFonts w:ascii="Arial" w:hAnsi="Arial" w:cs="Arial"/>
          <w:b/>
          <w:sz w:val="8"/>
          <w:szCs w:val="8"/>
        </w:rPr>
      </w:pPr>
    </w:p>
    <w:p w14:paraId="3E3CF263" w14:textId="77777777" w:rsidR="00DA5041" w:rsidRDefault="00DA5041" w:rsidP="00DA504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432B86D9" w14:textId="77777777" w:rsidR="00DA5041" w:rsidRDefault="00DA5041" w:rsidP="00DA5041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77E10639" w14:textId="77777777" w:rsidR="00DA5041" w:rsidRDefault="00DA5041" w:rsidP="00DA5041">
      <w:pPr>
        <w:pStyle w:val="Retraitcorpsdetexte2"/>
        <w:rPr>
          <w:rFonts w:ascii="Arial" w:hAnsi="Arial" w:cs="Arial"/>
          <w:sz w:val="16"/>
        </w:rPr>
      </w:pPr>
    </w:p>
    <w:p w14:paraId="0EB8BF48" w14:textId="77777777" w:rsidR="00DA5041" w:rsidRDefault="00DA5041" w:rsidP="00DA504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608EE952" w14:textId="77777777" w:rsidR="00DA5041" w:rsidRDefault="00DA5041" w:rsidP="00DA504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6599E985" w14:textId="5290F23C" w:rsidR="00DA5041" w:rsidRDefault="00DA5041" w:rsidP="00DA5041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5CA08162" w14:textId="77777777" w:rsidR="00DA5041" w:rsidRDefault="00DA5041" w:rsidP="00DA5041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1490864A" w14:textId="77777777" w:rsidR="00DA5041" w:rsidRDefault="00DA5041" w:rsidP="00DA5041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077C77C3" w14:textId="77777777" w:rsidR="00DA5041" w:rsidRDefault="00DA5041" w:rsidP="00DA5041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4D0B3421" w14:textId="77777777" w:rsidR="00DA5041" w:rsidRDefault="00DA5041" w:rsidP="00DA5041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41DBA9FC" w14:textId="77777777" w:rsidR="00DA5041" w:rsidRPr="006F2F9B" w:rsidRDefault="00DA5041" w:rsidP="00DA5041">
      <w:pPr>
        <w:rPr>
          <w:rFonts w:ascii="Arial" w:hAnsi="Arial" w:cs="Arial"/>
          <w:bCs/>
          <w:i/>
          <w:iCs/>
          <w:sz w:val="12"/>
          <w:szCs w:val="12"/>
        </w:rPr>
      </w:pPr>
    </w:p>
    <w:p w14:paraId="2314F3C7" w14:textId="77777777" w:rsidR="00DA5041" w:rsidRDefault="00DA5041" w:rsidP="00DA5041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75D8DADA" w14:textId="77777777" w:rsidR="00DA5041" w:rsidRDefault="00DA5041" w:rsidP="00DA504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1B50DAED" w14:textId="77777777" w:rsidR="00DA5041" w:rsidRDefault="00DA5041" w:rsidP="00DA5041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07EB8826" w14:textId="203ED44B" w:rsidR="00DA5041" w:rsidRDefault="00DA5041" w:rsidP="00DA5041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71D2C94E" w14:textId="77777777" w:rsidR="00DA5041" w:rsidRDefault="00DA5041" w:rsidP="00DA5041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E81BBAF" w14:textId="77777777" w:rsidR="00DA5041" w:rsidRDefault="00DA5041" w:rsidP="00DA5041">
      <w:pPr>
        <w:rPr>
          <w:rFonts w:ascii="Arial" w:hAnsi="Arial" w:cs="Arial"/>
          <w:bCs/>
          <w:i/>
          <w:iCs/>
          <w:sz w:val="16"/>
          <w:szCs w:val="28"/>
        </w:rPr>
      </w:pPr>
    </w:p>
    <w:p w14:paraId="1209F647" w14:textId="77777777" w:rsidR="00DA5041" w:rsidRDefault="00DA5041" w:rsidP="00DA5041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2339C322" w14:textId="77777777" w:rsidR="00DA5041" w:rsidRDefault="00DA5041" w:rsidP="00DA5041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79FFB1CF" w14:textId="77777777" w:rsidR="00DA5041" w:rsidRDefault="00DA5041" w:rsidP="00DA5041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615556D2" w14:textId="77777777" w:rsidR="00DA5041" w:rsidRDefault="00DA5041" w:rsidP="00DA5041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21F0A39D" w14:textId="77777777" w:rsidR="00DA5041" w:rsidRDefault="00DA5041" w:rsidP="00DA5041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27C1720A" w14:textId="77777777" w:rsidR="00DA5041" w:rsidRDefault="00DA5041" w:rsidP="00DA5041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 xml:space="preserve">5) la liste des principales publications (10 au maximum) : </w:t>
      </w:r>
      <w:r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existent.</w:t>
      </w:r>
    </w:p>
    <w:p w14:paraId="43409F5B" w14:textId="77777777" w:rsidR="00DA5041" w:rsidRDefault="00DA5041" w:rsidP="00DA5041">
      <w:pPr>
        <w:autoSpaceDE w:val="0"/>
        <w:autoSpaceDN w:val="0"/>
        <w:jc w:val="both"/>
        <w:rPr>
          <w:rFonts w:ascii="Arial" w:hAnsi="Arial" w:cs="Arial"/>
          <w:bCs/>
          <w:i/>
          <w:iCs/>
          <w:sz w:val="16"/>
        </w:rPr>
      </w:pPr>
    </w:p>
    <w:p w14:paraId="212E48F7" w14:textId="77777777" w:rsidR="00DA5041" w:rsidRPr="00BC19E4" w:rsidRDefault="00DA5041" w:rsidP="00DA5041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C19E4">
        <w:rPr>
          <w:rFonts w:ascii="Arial" w:hAnsi="Arial" w:cs="Arial"/>
          <w:b/>
          <w:sz w:val="24"/>
          <w:szCs w:val="28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 w:rsidRPr="00BC19E4"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07B1FC95" w14:textId="77777777" w:rsidR="00DA5041" w:rsidRDefault="00DA5041" w:rsidP="00DA5041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5233933B" w14:textId="77777777" w:rsidR="00DA5041" w:rsidRDefault="00DA5041" w:rsidP="00DA5041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1FA413A1" w14:textId="77777777" w:rsidR="00DA5041" w:rsidRPr="006F2F9B" w:rsidRDefault="00DA5041" w:rsidP="00DA5041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7491CF1E" w14:textId="312629A8" w:rsidR="00DA5041" w:rsidRDefault="00DA5041" w:rsidP="00DA5041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 w:rsidR="003E4F33"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lundi 13 février </w:t>
      </w:r>
      <w:r w:rsidR="003E4F33">
        <w:rPr>
          <w:rFonts w:ascii="Arial" w:hAnsi="Arial" w:cs="Arial"/>
          <w:color w:val="FF0000"/>
          <w:szCs w:val="26"/>
        </w:rPr>
        <w:t>2023</w:t>
      </w:r>
      <w:r w:rsidR="003E4F33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par :</w:t>
      </w:r>
    </w:p>
    <w:p w14:paraId="248EF879" w14:textId="75A138DB" w:rsidR="00DA5041" w:rsidRDefault="00DA5041" w:rsidP="0032609C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b w:val="0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7" w:history="1">
        <w:r w:rsidR="0032609C">
          <w:rPr>
            <w:rStyle w:val="Lienhypertexte"/>
            <w:rFonts w:ascii="Arial" w:hAnsi="Arial" w:cs="Arial"/>
            <w:bCs/>
            <w:szCs w:val="26"/>
          </w:rPr>
          <w:t>prix@academie-sciences.fr</w:t>
        </w:r>
      </w:hyperlink>
      <w:r w:rsidR="0032609C"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Cs/>
          <w:szCs w:val="26"/>
        </w:rPr>
        <w:t>Tél. : Muriel Touly-Legros : 01.44.41.43.79 ou Sèlay Diakité : 01.44.41.45.76</w:t>
      </w:r>
    </w:p>
    <w:p w14:paraId="1F05333F" w14:textId="77777777" w:rsidR="00595412" w:rsidRDefault="00595412"/>
    <w:sectPr w:rsidR="00595412" w:rsidSect="00BA50B6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41"/>
    <w:rsid w:val="0032609C"/>
    <w:rsid w:val="003E4F33"/>
    <w:rsid w:val="00595412"/>
    <w:rsid w:val="00926145"/>
    <w:rsid w:val="00BA50B6"/>
    <w:rsid w:val="00D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28A13B"/>
  <w15:chartTrackingRefBased/>
  <w15:docId w15:val="{363B5389-0E03-413E-AF76-AD092B12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A5041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DA5041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DA5041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DA5041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DA5041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A5041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DA5041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DA5041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DA504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DA5041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DA50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A50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DA5041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DA5041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DA5041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DA5041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DA504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DA5041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DA5041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apple-converted-space">
    <w:name w:val="apple-converted-space"/>
    <w:basedOn w:val="Policepardfaut"/>
    <w:rsid w:val="00DA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ix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6" ma:contentTypeDescription="Crée un document." ma:contentTypeScope="" ma:versionID="33c3b3fbc6896e2f5be79e0da270c2f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a4f367cbe04ed55c66f4db2f3931d94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45248-E405-462E-AEC3-297348364330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2.xml><?xml version="1.0" encoding="utf-8"?>
<ds:datastoreItem xmlns:ds="http://schemas.openxmlformats.org/officeDocument/2006/customXml" ds:itemID="{639371EF-F2BF-41EA-8026-C80F77028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FFB9C-5932-4FAC-AFAF-7E2833F38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Sandrine Megret</cp:lastModifiedBy>
  <cp:revision>5</cp:revision>
  <dcterms:created xsi:type="dcterms:W3CDTF">2022-12-06T13:30:00Z</dcterms:created>
  <dcterms:modified xsi:type="dcterms:W3CDTF">2022-12-14T15:45:00Z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